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35" w:rsidRPr="004C75A0" w:rsidRDefault="006B1A35" w:rsidP="006B1A35">
      <w:pPr>
        <w:rPr>
          <w:lang w:val="en-GB"/>
        </w:rPr>
      </w:pPr>
      <w:r w:rsidRPr="004C75A0">
        <w:rPr>
          <w:lang w:val="en-GB"/>
        </w:rPr>
        <w:t xml:space="preserve">Appendix </w:t>
      </w:r>
      <w:r>
        <w:rPr>
          <w:lang w:val="en-GB"/>
        </w:rPr>
        <w:t>I</w:t>
      </w:r>
      <w:r w:rsidRPr="004C75A0">
        <w:rPr>
          <w:lang w:val="en-GB"/>
        </w:rPr>
        <w:t xml:space="preserve">. </w:t>
      </w:r>
    </w:p>
    <w:p w:rsidR="006B1A35" w:rsidRPr="004C75A0" w:rsidRDefault="006B1A35" w:rsidP="006B1A35">
      <w:pPr>
        <w:rPr>
          <w:lang w:val="en-GB"/>
        </w:rPr>
      </w:pPr>
    </w:p>
    <w:p w:rsidR="006B1A35" w:rsidRPr="004C75A0" w:rsidRDefault="006B1A35" w:rsidP="006B1A35">
      <w:pPr>
        <w:rPr>
          <w:lang w:val="en-GB"/>
        </w:rPr>
      </w:pPr>
      <w:r w:rsidRPr="004C75A0">
        <w:rPr>
          <w:lang w:val="en-GB"/>
        </w:rPr>
        <w:t>Literature sources for pollen: ovule r</w:t>
      </w:r>
      <w:r>
        <w:rPr>
          <w:lang w:val="en-GB"/>
        </w:rPr>
        <w:t>atios of Apocynaceae</w:t>
      </w:r>
      <w:r w:rsidRPr="004C75A0">
        <w:rPr>
          <w:lang w:val="en-GB"/>
        </w:rPr>
        <w:t>.</w:t>
      </w:r>
    </w:p>
    <w:tbl>
      <w:tblPr>
        <w:tblpPr w:leftFromText="180" w:rightFromText="180" w:vertAnchor="text" w:horzAnchor="margin" w:tblpY="423"/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43"/>
        <w:gridCol w:w="1935"/>
        <w:gridCol w:w="2893"/>
        <w:gridCol w:w="2127"/>
        <w:gridCol w:w="2268"/>
      </w:tblGrid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Lineage (subfamily or tribe)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tabs>
                <w:tab w:val="left" w:pos="711"/>
              </w:tabs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Species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Pollen aggregation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Pollen: ovule ratio per flower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Primary reference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Secondary reference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amplexicaulis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Michx.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arenaria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Torr.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7.6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asperula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(Decne.)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8.7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brachystephana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Engelm. ex Torr.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cinerea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Walter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20.9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curassavica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F.C.Ho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exaltata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fruticosa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incarnata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B.Boivin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8.5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lanceolata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Fernald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15.3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latifolia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Britton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7.7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longifolia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Michx.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obovata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Elliott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91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oenotheroides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Cham. &amp; Schltdl.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7.5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oenotheroides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Cham. &amp; Schltdl.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9.4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perennis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A.Gray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purpurascens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speciosa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Torr.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10.0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subulata</w:t>
            </w:r>
            <w:r w:rsidRPr="00B25057">
              <w:rPr>
                <w:i/>
                <w:lang w:val="en-GB"/>
              </w:rPr>
              <w:t xml:space="preserve"> </w:t>
            </w:r>
            <w:r w:rsidRPr="004C75A0">
              <w:rPr>
                <w:lang w:val="en-GB"/>
              </w:rPr>
              <w:t>Larrañaga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6.6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subverticillata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Vail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syriaca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texana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Heller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9.2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tuberosa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6.2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variegata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Hook.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8.6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verticillata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A.Gray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6.6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verticillata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A.Gray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viridiflora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Hook.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10.5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viridis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Walter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Calotropis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procera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(Aiton) W.T.Aiton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Ali &amp; Ali 1989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Calotropis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procera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(Aiton) W.T.Aiton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10.4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Ceropegia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woodii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8.3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Cynanchum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grandiflorum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Cav.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16.9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Cynanchum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wilfordii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(Maxim.) Maxim. ex Hook. f.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21.9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Funastrum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clausum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(Jacq.) Schltr.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7.4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Funastrum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cynanchoides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(Decne.) Schltr.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Hoya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carnosa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(L. f.) R. Br.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Huernia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2.7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Matelea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carolinensis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(Jacq.)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12.6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Matelea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chrysantha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(Greenm.)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4.9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Matelea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decipiens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(Alexander)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8.2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Matelea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pavonii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(Decne.)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Matelea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pilosa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(Benth.)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5.7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Cruden 1977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Metaplexis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japonica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Makino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21.0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Tanaka et al. 2006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coeruleum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(D. Don ex Sweet) Decne.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10.1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Pergularia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daemia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(E.Mey.) Goyder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17.8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Asclepiadoideae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Vincetoxicum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officinale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Moench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6.0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Aspidospermeae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Aspidosperma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quebracho-blanco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Schltdl.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Lin &amp; Bernardello 1999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Mesechiteae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Mandevilla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pentlandiana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(A.DC.) Woodson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Torres &amp; Galetto 1999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Mesechiteae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Mandevilla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Lohne et al. 2004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Nerieae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Nerium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oleander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Herrera 1991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Periplocoideae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Decalepis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hamiltonii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Wight &amp; Arn.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Raju &amp; Ramana 2009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Periplocoideae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Periploca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aphylla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Decne.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tetrads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315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et al. 2000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Plumerieae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i/>
                <w:noProof/>
                <w:lang w:val="en-GB"/>
              </w:rPr>
            </w:pPr>
            <w:r w:rsidRPr="004C75A0">
              <w:rPr>
                <w:i/>
                <w:lang w:val="en-GB"/>
              </w:rPr>
              <w:t>Allamanda blanchetii</w:t>
            </w:r>
            <w:r w:rsidRPr="004C75A0">
              <w:rPr>
                <w:lang w:val="en-GB"/>
              </w:rPr>
              <w:t xml:space="preserve"> A. DC.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Araujo et al. 2011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Tabernaemontaneae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Tabernaemontana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undulata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Vahl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de Moura et al. 2011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Vinceae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Vinca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minor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H.Scholz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204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Christ et al. 2001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Erbar &amp; Langlotz 2005</w:t>
            </w: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Willughbeieae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Hancornia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speciosa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Gomes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Darrault &amp; Schlindwein 2005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2256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Wrightieae</w:t>
            </w:r>
          </w:p>
        </w:tc>
        <w:tc>
          <w:tcPr>
            <w:tcW w:w="204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Wrightia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tinctoria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R.Br.</w:t>
            </w:r>
          </w:p>
        </w:tc>
        <w:tc>
          <w:tcPr>
            <w:tcW w:w="1935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2893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Raju et al. 2005</w:t>
            </w:r>
          </w:p>
        </w:tc>
        <w:tc>
          <w:tcPr>
            <w:tcW w:w="2268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</w:tbl>
    <w:p w:rsidR="006B1A35" w:rsidRPr="004C75A0" w:rsidRDefault="006B1A35" w:rsidP="006B1A35">
      <w:pPr>
        <w:rPr>
          <w:lang w:val="en-GB"/>
        </w:rPr>
      </w:pPr>
      <w:r w:rsidRPr="004C75A0">
        <w:rPr>
          <w:lang w:val="en-GB"/>
        </w:rPr>
        <w:br w:type="page"/>
      </w:r>
    </w:p>
    <w:p w:rsidR="006B1A35" w:rsidRPr="004C75A0" w:rsidRDefault="006B1A35" w:rsidP="006B1A35">
      <w:pPr>
        <w:rPr>
          <w:lang w:val="en-GB"/>
        </w:rPr>
      </w:pPr>
      <w:r w:rsidRPr="004C75A0">
        <w:rPr>
          <w:lang w:val="en-GB"/>
        </w:rPr>
        <w:lastRenderedPageBreak/>
        <w:t xml:space="preserve">Appendix </w:t>
      </w:r>
      <w:r>
        <w:rPr>
          <w:lang w:val="en-GB"/>
        </w:rPr>
        <w:t>II</w:t>
      </w:r>
      <w:r w:rsidRPr="004C75A0">
        <w:rPr>
          <w:lang w:val="en-GB"/>
        </w:rPr>
        <w:t xml:space="preserve">. </w:t>
      </w:r>
    </w:p>
    <w:p w:rsidR="006B1A35" w:rsidRPr="004C75A0" w:rsidRDefault="006B1A35" w:rsidP="006B1A35">
      <w:pPr>
        <w:rPr>
          <w:lang w:val="en-GB"/>
        </w:rPr>
      </w:pPr>
    </w:p>
    <w:p w:rsidR="006B1A35" w:rsidRPr="004C75A0" w:rsidRDefault="006B1A35" w:rsidP="006B1A35">
      <w:pPr>
        <w:rPr>
          <w:lang w:val="en-GB"/>
        </w:rPr>
      </w:pPr>
      <w:r w:rsidRPr="004C75A0">
        <w:rPr>
          <w:lang w:val="en-GB"/>
        </w:rPr>
        <w:t xml:space="preserve">Literature sources for pollen transfer efficiencies (PTE) in Figure </w:t>
      </w:r>
      <w:r>
        <w:rPr>
          <w:lang w:val="en-GB"/>
        </w:rPr>
        <w:t>4</w:t>
      </w:r>
      <w:r w:rsidRPr="004C75A0">
        <w:rPr>
          <w:lang w:val="en-GB"/>
        </w:rPr>
        <w:t>.</w:t>
      </w:r>
    </w:p>
    <w:tbl>
      <w:tblPr>
        <w:tblpPr w:leftFromText="180" w:rightFromText="180" w:vertAnchor="text" w:horzAnchor="margin" w:tblpY="423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591"/>
        <w:gridCol w:w="1080"/>
        <w:gridCol w:w="1260"/>
        <w:gridCol w:w="2160"/>
        <w:gridCol w:w="1980"/>
        <w:gridCol w:w="3600"/>
      </w:tblGrid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Lineage (family, subfamily, or tribe)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Species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Pollen aggregation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Pollen transfer efficiency (%)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Primary reference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Secondary reference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b/>
                <w:noProof/>
                <w:lang w:val="en-GB"/>
              </w:rPr>
            </w:pPr>
            <w:r w:rsidRPr="004C75A0">
              <w:rPr>
                <w:b/>
                <w:noProof/>
                <w:lang w:val="en-GB"/>
              </w:rPr>
              <w:t>Note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Alstroemeriaceae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Alstroemeria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aurea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Graham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Aizen and Raffaele 1996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average # pollen grains removed per anther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16560; 6 anthers per flower; average # pollen grains deposited per stigma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97.9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Anacardiaceae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Anacardium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occidentale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Freitas and Paxton 1998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cucullata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exaltata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25.5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Broyles &amp; Wyatt 1995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average of 1990 (23%) and 1991 (28%)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fruticosa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15.2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tuberosa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Woodson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22.2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Wyatt 1976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PTE calculated from linear regression equation of Fig. 6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Asclepias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woodii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Aspidonepsis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diploglossa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 xml:space="preserve">(Turcz.) </w:t>
            </w:r>
            <w:r w:rsidRPr="004C75A0">
              <w:rPr>
                <w:noProof/>
                <w:lang w:val="en-GB"/>
              </w:rPr>
              <w:lastRenderedPageBreak/>
              <w:t>Nicholas &amp; Goyder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Cynanchum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harlingii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Morillo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73.7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Ditassa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anderssonii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Morillo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28.6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Ditassa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endoleuca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21.1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Funastrum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clausum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(Jacq.) Schltr.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81.8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Kunze &amp; Liede 199</w:t>
            </w:r>
            <w:bookmarkStart w:id="0" w:name="_GoBack"/>
            <w:bookmarkEnd w:id="0"/>
            <w:r w:rsidRPr="004C75A0">
              <w:rPr>
                <w:noProof/>
                <w:lang w:val="en-GB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Funastrum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pannosum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Schltr.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42.4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Kunze &amp; Liede 1991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Gonolobus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suberosus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(L.) R. Br.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13.3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Lipow &amp; Wyatt 1998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estimate based on number of flowers with removed and deposited pollinia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Jobinia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chlorantha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(K. Schum.) Malme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28.6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Metaplexis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japonica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Makino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19.2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Tanaka et al. 2006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 pollinia deposited divided by 52 removed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Microloma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sagittatum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Wanntorp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33.1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Pauw 1998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Miraglossum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pilosum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(Schltr.) Kupicha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Miraglossum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verticillare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(Schltr.) Kupicha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Orthosia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ellemannii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(Morillo) Liede &amp; Meve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13.3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alpinum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(Vell.) Fontella &amp; E.A. Schwarz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19.6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appendiculatum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Mart.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21.8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banskii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Schult.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1.3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jacobinae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Decne.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25.2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mexiae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Malme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pachyglossum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Decne.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18.2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48.7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Oxypetalum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subriparium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Malme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0.41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Vieira &amp; Sherpard 2002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Pachycarpus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appendiculatus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E.Mey.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35.3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Shuttleworth &amp; Johnson 2009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Average of PTE in field (28.1%) and cage (42.5%) experiments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Pachycarpus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asperifolius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Meisn.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20.9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Shuttleworth &amp; Johnson 2006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Average of 3 populations: 42.7%, 19.0%, 15.0% PTE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Pachycarpus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natalensis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N.E.Br.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6.0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Scyphostelma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 A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75.5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Scyphostelma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 B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54.5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Scyphostelma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sp. C</w:t>
            </w:r>
            <w:r w:rsidRPr="004C75A0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38.9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Wolff et al.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Sisyranthus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trichostomus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K.Schum.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Xysmalobium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gerrardii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Scott-Elliot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Xysmalobium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involucratum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Decne.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Ollerton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Apocynaceae, Asclepiadoideae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Xysmalobium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undulatum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(L.) Ait.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pollinia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14.9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Shuttleworth &amp; Johnson 2008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 populations with PTEs of 1.9%, 16.4%, and 13.4%. Population with low PTE had low presence of more effective pollinator (wasps). Species PTE</w:t>
            </w:r>
            <w:r w:rsidRPr="00B25057">
              <w:rPr>
                <w:i/>
                <w:noProof/>
                <w:lang w:val="en-GB"/>
              </w:rPr>
              <w:t xml:space="preserve"> = </w:t>
            </w:r>
            <w:r w:rsidRPr="004C75A0">
              <w:rPr>
                <w:noProof/>
                <w:lang w:val="en-GB"/>
              </w:rPr>
              <w:t>average of 2 populations with wasps present.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Balsaminaceae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Impatiens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capensis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Meerb.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0.64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Young et al. 2007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PTE from visits by nectar collecting</w:t>
            </w:r>
            <w:r w:rsidRPr="00B25057">
              <w:rPr>
                <w:i/>
                <w:noProof/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Apis mellifera</w:t>
            </w:r>
            <w:r w:rsidRPr="004C75A0">
              <w:rPr>
                <w:noProof/>
                <w:lang w:val="en-GB"/>
              </w:rPr>
              <w:t xml:space="preserve">. Nectar collecting </w:t>
            </w:r>
            <w:r w:rsidRPr="004C75A0">
              <w:rPr>
                <w:i/>
                <w:noProof/>
                <w:lang w:val="en-GB"/>
              </w:rPr>
              <w:t>Bombus</w:t>
            </w:r>
            <w:r w:rsidRPr="004C75A0">
              <w:rPr>
                <w:noProof/>
                <w:lang w:val="en-GB"/>
              </w:rPr>
              <w:t xml:space="preserve"> PTE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0.28%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Bignoniaceae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Campsis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grandiflora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(Thunb.) K. Schum.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3.4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Ren et al. 2010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PTE for vespid wasps.</w:t>
            </w:r>
          </w:p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PTE for halictid bees</w:t>
            </w:r>
            <w:r w:rsidRPr="00B25057">
              <w:rPr>
                <w:i/>
                <w:noProof/>
                <w:lang w:val="en-GB"/>
              </w:rPr>
              <w:t xml:space="preserve"> = </w:t>
            </w:r>
            <w:r w:rsidRPr="004C75A0">
              <w:rPr>
                <w:noProof/>
                <w:lang w:val="en-GB"/>
              </w:rPr>
              <w:t>2.2%.</w:t>
            </w:r>
          </w:p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Calculated for single visit experiments, average pollen deposition divided by average pollen removal.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Brassicaceae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Raphanus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raphanistrum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Conner et al. 1995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i/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Apis mellifera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Brassicaceae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Raphanus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sativus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0.63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Young and Stanton 1990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Apis mellifera</w:t>
            </w:r>
            <w:r w:rsidRPr="004C75A0">
              <w:rPr>
                <w:noProof/>
                <w:lang w:val="en-GB"/>
              </w:rPr>
              <w:t>.</w:t>
            </w:r>
          </w:p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Calculated for single visit experiments, average pollen deposition divided by average pollen removal.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Droseraceae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Drosera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tracyi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(Macfarl. ex Diels) Macfarl.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tetrads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Wilson 1995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Total pollen content per flower</w:t>
            </w:r>
            <w:r w:rsidRPr="00B25057">
              <w:rPr>
                <w:i/>
                <w:noProof/>
                <w:lang w:val="en-GB"/>
              </w:rPr>
              <w:t xml:space="preserve"> = </w:t>
            </w:r>
            <w:r w:rsidRPr="004C75A0">
              <w:rPr>
                <w:noProof/>
                <w:lang w:val="en-GB"/>
              </w:rPr>
              <w:t>4254 ± 981.0 tetrads.</w:t>
            </w:r>
          </w:p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 xml:space="preserve">"Nearly 100% of the pollen in anthers is removed by bees in a few visits, and often after just one </w:t>
            </w:r>
            <w:r w:rsidRPr="004C75A0">
              <w:rPr>
                <w:noProof/>
                <w:lang w:val="en-GB"/>
              </w:rPr>
              <w:lastRenderedPageBreak/>
              <w:t xml:space="preserve">visit stigmas saturate at about 2.75 log unit grains." p. 387 </w:t>
            </w:r>
          </w:p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2.75</w:t>
            </w:r>
            <w:r w:rsidRPr="00B25057">
              <w:rPr>
                <w:i/>
                <w:noProof/>
                <w:lang w:val="en-GB"/>
              </w:rPr>
              <w:t xml:space="preserve"> = </w:t>
            </w:r>
            <w:r w:rsidRPr="004C75A0">
              <w:rPr>
                <w:noProof/>
                <w:lang w:val="en-GB"/>
              </w:rPr>
              <w:t>log (pollen deposited +1)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561 tetrads. PTE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561/4254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13%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lastRenderedPageBreak/>
              <w:t>Fabaceae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Cassia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reticulata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Willd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Snow &amp; Roubik 1987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Liliaceae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Erythronium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grandiflorum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Pursh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Thomson 1989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Malvaceae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Malvaviscus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arboreus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Cav.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3.1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Webb &amp; Bawa 1983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PTE from small and large plants averaged (</w:t>
            </w:r>
            <w:r>
              <w:rPr>
                <w:noProof/>
                <w:lang w:val="en-GB"/>
              </w:rPr>
              <w:t>Tab. 1</w:t>
            </w:r>
            <w:r w:rsidRPr="004C75A0">
              <w:rPr>
                <w:noProof/>
                <w:lang w:val="en-GB"/>
              </w:rPr>
              <w:t>).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Orobanchaceae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Melampyrum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roseum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Maxim.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0.07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Hiei &amp; Suzuki 2001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i/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Bombus honshuensis</w:t>
            </w:r>
            <w:r w:rsidRPr="004C75A0">
              <w:rPr>
                <w:noProof/>
                <w:lang w:val="en-GB"/>
              </w:rPr>
              <w:t>; pollen deposition per visit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63 grains; pollen removal per visit</w:t>
            </w:r>
            <w:r>
              <w:rPr>
                <w:noProof/>
                <w:lang w:val="en-GB"/>
              </w:rPr>
              <w:t xml:space="preserve"> </w:t>
            </w:r>
            <w:r w:rsidRPr="00B25057">
              <w:rPr>
                <w:i/>
                <w:noProof/>
                <w:lang w:val="en-GB"/>
              </w:rPr>
              <w:t xml:space="preserve">= </w:t>
            </w:r>
            <w:r w:rsidRPr="004C75A0">
              <w:rPr>
                <w:noProof/>
                <w:lang w:val="en-GB"/>
              </w:rPr>
              <w:t>96,000 grains.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Plantaginaceae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Penstemon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barbatus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(Cav.) Roth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2.5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Castellanos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hummingbird pollinated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Plantaginaceae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Penstemon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strictus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Benth.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Castellanos et al. 2003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both bee and hummingbird pollination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Polemoniaceae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Polemonium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viscosum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Nutt.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2.9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Galen &amp; Stanton 1989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Harder &amp; Johnson 2008</w:t>
            </w: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Nectar collecting bumblebees</w:t>
            </w:r>
          </w:p>
        </w:tc>
      </w:tr>
      <w:tr w:rsidR="006B1A35" w:rsidRPr="004C75A0" w:rsidTr="004F47F3">
        <w:tc>
          <w:tcPr>
            <w:tcW w:w="1937" w:type="dxa"/>
            <w:shd w:val="clear" w:color="auto" w:fill="auto"/>
          </w:tcPr>
          <w:p w:rsidR="006B1A35" w:rsidRPr="004C75A0" w:rsidRDefault="006B1A35" w:rsidP="004F47F3">
            <w:pPr>
              <w:rPr>
                <w:lang w:val="en-GB"/>
              </w:rPr>
            </w:pPr>
            <w:r w:rsidRPr="004C75A0">
              <w:rPr>
                <w:noProof/>
                <w:lang w:val="en-GB"/>
              </w:rPr>
              <w:t>Ranunculaceae</w:t>
            </w:r>
          </w:p>
        </w:tc>
        <w:tc>
          <w:tcPr>
            <w:tcW w:w="1591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i/>
                <w:noProof/>
                <w:lang w:val="en-GB"/>
              </w:rPr>
              <w:t>Aconitum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i/>
                <w:noProof/>
                <w:lang w:val="en-GB"/>
              </w:rPr>
              <w:t>septentrionale</w:t>
            </w:r>
            <w:r w:rsidRPr="004C75A0">
              <w:rPr>
                <w:lang w:val="en-GB"/>
              </w:rPr>
              <w:t xml:space="preserve"> </w:t>
            </w:r>
            <w:r w:rsidRPr="004C75A0">
              <w:rPr>
                <w:noProof/>
                <w:lang w:val="en-GB"/>
              </w:rPr>
              <w:t>Koelle</w:t>
            </w:r>
          </w:p>
        </w:tc>
        <w:tc>
          <w:tcPr>
            <w:tcW w:w="10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monads</w:t>
            </w:r>
          </w:p>
        </w:tc>
        <w:tc>
          <w:tcPr>
            <w:tcW w:w="12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1.6</w:t>
            </w:r>
          </w:p>
        </w:tc>
        <w:tc>
          <w:tcPr>
            <w:tcW w:w="216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Thostesen &amp; Olesen 1996</w:t>
            </w:r>
          </w:p>
        </w:tc>
        <w:tc>
          <w:tcPr>
            <w:tcW w:w="198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:rsidR="006B1A35" w:rsidRPr="004C75A0" w:rsidRDefault="006B1A35" w:rsidP="004F47F3">
            <w:pPr>
              <w:rPr>
                <w:noProof/>
                <w:lang w:val="en-GB"/>
              </w:rPr>
            </w:pPr>
            <w:r w:rsidRPr="004C75A0">
              <w:rPr>
                <w:noProof/>
                <w:lang w:val="en-GB"/>
              </w:rPr>
              <w:t>bumblebee pollination</w:t>
            </w:r>
          </w:p>
        </w:tc>
      </w:tr>
    </w:tbl>
    <w:p w:rsidR="006B1A35" w:rsidRPr="004C75A0" w:rsidRDefault="006B1A35" w:rsidP="006B1A35">
      <w:pPr>
        <w:rPr>
          <w:lang w:val="en-GB"/>
        </w:rPr>
      </w:pPr>
    </w:p>
    <w:p w:rsidR="00AE311D" w:rsidRDefault="00AE311D"/>
    <w:sectPr w:rsidR="00AE311D" w:rsidSect="00EB55F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5"/>
    <w:rsid w:val="006B1A35"/>
    <w:rsid w:val="00A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4EF8-BE90-41BF-B48D-887EB6F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Livshultz,Tatyana</dc:creator>
  <cp:keywords/>
  <dc:description/>
  <cp:lastModifiedBy>Livshultz,Tatyana</cp:lastModifiedBy>
  <cp:revision>1</cp:revision>
  <dcterms:created xsi:type="dcterms:W3CDTF">2017-08-15T21:39:00Z</dcterms:created>
  <dcterms:modified xsi:type="dcterms:W3CDTF">2017-08-15T21:40:00Z</dcterms:modified>
</cp:coreProperties>
</file>